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51C" w:rsidRPr="00F840AF" w:rsidRDefault="0060251C">
      <w:pPr>
        <w:rPr>
          <w:sz w:val="24"/>
          <w:szCs w:val="24"/>
          <w:u w:val="single"/>
        </w:rPr>
      </w:pPr>
      <w:r w:rsidRPr="00F840AF">
        <w:rPr>
          <w:sz w:val="24"/>
          <w:szCs w:val="24"/>
          <w:u w:val="single"/>
        </w:rPr>
        <w:t>St Ethelbert’s church</w:t>
      </w:r>
    </w:p>
    <w:p w:rsidR="008D59FB" w:rsidRDefault="00013C71" w:rsidP="00F840AF">
      <w:pPr>
        <w:pStyle w:val="NoSpacing"/>
        <w:rPr>
          <w:color w:val="333333"/>
          <w:sz w:val="24"/>
          <w:szCs w:val="24"/>
          <w:shd w:val="clear" w:color="auto" w:fill="EEEEEE"/>
        </w:rPr>
      </w:pPr>
      <w:proofErr w:type="gramStart"/>
      <w:r w:rsidRPr="00F840AF">
        <w:rPr>
          <w:sz w:val="24"/>
          <w:szCs w:val="24"/>
        </w:rPr>
        <w:t xml:space="preserve">A Gothic revival church designed by Peter Paul </w:t>
      </w:r>
      <w:proofErr w:type="spellStart"/>
      <w:r w:rsidRPr="00F840AF">
        <w:rPr>
          <w:sz w:val="24"/>
          <w:szCs w:val="24"/>
        </w:rPr>
        <w:t>Pugin</w:t>
      </w:r>
      <w:proofErr w:type="spellEnd"/>
      <w:r w:rsidRPr="00F840AF">
        <w:rPr>
          <w:sz w:val="24"/>
          <w:szCs w:val="24"/>
        </w:rPr>
        <w:t>.</w:t>
      </w:r>
      <w:proofErr w:type="gramEnd"/>
      <w:r w:rsidR="00366B26" w:rsidRPr="00F840AF">
        <w:rPr>
          <w:sz w:val="24"/>
          <w:szCs w:val="24"/>
        </w:rPr>
        <w:t xml:space="preserve"> </w:t>
      </w:r>
      <w:r w:rsidRPr="00F840AF">
        <w:rPr>
          <w:sz w:val="24"/>
          <w:szCs w:val="24"/>
        </w:rPr>
        <w:t>The building was</w:t>
      </w:r>
      <w:r w:rsidR="008D59FB" w:rsidRPr="00F840AF">
        <w:rPr>
          <w:sz w:val="24"/>
          <w:szCs w:val="24"/>
        </w:rPr>
        <w:t xml:space="preserve"> grade II</w:t>
      </w:r>
      <w:r w:rsidRPr="00F840AF">
        <w:rPr>
          <w:sz w:val="24"/>
          <w:szCs w:val="24"/>
        </w:rPr>
        <w:t xml:space="preserve"> listed relatively recently, in 2009.</w:t>
      </w:r>
      <w:r w:rsidR="008D59FB" w:rsidRPr="00F840AF">
        <w:rPr>
          <w:color w:val="333333"/>
          <w:sz w:val="24"/>
          <w:szCs w:val="24"/>
          <w:shd w:val="clear" w:color="auto" w:fill="EEEEEE"/>
        </w:rPr>
        <w:t>The modern history of the parish started in 1868, when a disused Congregational chapel in Burgess Street was acquired for Catholic use and dedicated to St Ethelbert of Kent</w:t>
      </w:r>
      <w:r w:rsidR="00366B26" w:rsidRPr="00F840AF">
        <w:rPr>
          <w:color w:val="333333"/>
          <w:sz w:val="24"/>
          <w:szCs w:val="24"/>
          <w:shd w:val="clear" w:color="auto" w:fill="EEEEEE"/>
        </w:rPr>
        <w:t xml:space="preserve">. </w:t>
      </w:r>
      <w:r w:rsidR="008D59FB" w:rsidRPr="00F840AF">
        <w:rPr>
          <w:color w:val="333333"/>
          <w:sz w:val="24"/>
          <w:szCs w:val="24"/>
          <w:shd w:val="clear" w:color="auto" w:fill="EEEEEE"/>
        </w:rPr>
        <w:t>The present church opened for worship on Palm Sunday, 1888, with the grand opening by Bishop Hedley following on M</w:t>
      </w:r>
      <w:r w:rsidR="0060251C" w:rsidRPr="00F840AF">
        <w:rPr>
          <w:color w:val="333333"/>
          <w:sz w:val="24"/>
          <w:szCs w:val="24"/>
          <w:shd w:val="clear" w:color="auto" w:fill="EEEEEE"/>
        </w:rPr>
        <w:t>onday</w:t>
      </w:r>
      <w:r w:rsidR="008D59FB" w:rsidRPr="00F840AF">
        <w:rPr>
          <w:color w:val="333333"/>
          <w:sz w:val="24"/>
          <w:szCs w:val="24"/>
          <w:shd w:val="clear" w:color="auto" w:fill="EEEEEE"/>
        </w:rPr>
        <w:t xml:space="preserve"> 22 May.</w:t>
      </w:r>
      <w:r w:rsidR="00BC4A85" w:rsidRPr="00F840AF">
        <w:rPr>
          <w:color w:val="333333"/>
          <w:sz w:val="24"/>
          <w:szCs w:val="24"/>
          <w:shd w:val="clear" w:color="auto" w:fill="EEEEEE"/>
        </w:rPr>
        <w:t xml:space="preserve"> </w:t>
      </w:r>
      <w:r w:rsidR="0060251C" w:rsidRPr="00F840AF">
        <w:rPr>
          <w:color w:val="333333"/>
          <w:sz w:val="24"/>
          <w:szCs w:val="24"/>
          <w:shd w:val="clear" w:color="auto" w:fill="EEEEEE"/>
        </w:rPr>
        <w:t>There are a number of fine interior features including the stained glass in the Lady/</w:t>
      </w:r>
      <w:proofErr w:type="spellStart"/>
      <w:r w:rsidR="0060251C" w:rsidRPr="00F840AF">
        <w:rPr>
          <w:color w:val="333333"/>
          <w:sz w:val="24"/>
          <w:szCs w:val="24"/>
          <w:shd w:val="clear" w:color="auto" w:fill="EEEEEE"/>
        </w:rPr>
        <w:t>Cadwallador</w:t>
      </w:r>
      <w:proofErr w:type="spellEnd"/>
      <w:r w:rsidR="0060251C" w:rsidRPr="00F840AF">
        <w:rPr>
          <w:color w:val="333333"/>
          <w:sz w:val="24"/>
          <w:szCs w:val="24"/>
          <w:shd w:val="clear" w:color="auto" w:fill="EEEEEE"/>
        </w:rPr>
        <w:t xml:space="preserve"> chapel.</w:t>
      </w:r>
    </w:p>
    <w:p w:rsidR="00F840AF" w:rsidRDefault="00F840AF" w:rsidP="00F840AF">
      <w:pPr>
        <w:pStyle w:val="NoSpacing"/>
        <w:rPr>
          <w:color w:val="333333"/>
          <w:sz w:val="24"/>
          <w:szCs w:val="24"/>
          <w:shd w:val="clear" w:color="auto" w:fill="EEEEEE"/>
        </w:rPr>
      </w:pPr>
    </w:p>
    <w:p w:rsidR="00F840AF" w:rsidRPr="00F840AF" w:rsidRDefault="00F840AF" w:rsidP="00F840AF">
      <w:pPr>
        <w:pStyle w:val="NoSpacing"/>
        <w:rPr>
          <w:color w:val="333333"/>
          <w:sz w:val="24"/>
          <w:szCs w:val="24"/>
          <w:shd w:val="clear" w:color="auto" w:fill="EEEEEE"/>
        </w:rPr>
      </w:pPr>
    </w:p>
    <w:p w:rsidR="0060251C" w:rsidRPr="00F840AF" w:rsidRDefault="0060251C">
      <w:pPr>
        <w:rPr>
          <w:rFonts w:cs="Open Sans"/>
          <w:color w:val="333333"/>
          <w:sz w:val="24"/>
          <w:szCs w:val="24"/>
          <w:u w:val="single"/>
          <w:shd w:val="clear" w:color="auto" w:fill="EEEEEE"/>
        </w:rPr>
      </w:pPr>
      <w:r w:rsidRPr="00F840AF">
        <w:rPr>
          <w:rFonts w:cs="Open Sans"/>
          <w:color w:val="333333"/>
          <w:sz w:val="24"/>
          <w:szCs w:val="24"/>
          <w:u w:val="single"/>
          <w:shd w:val="clear" w:color="auto" w:fill="EEEEEE"/>
        </w:rPr>
        <w:t>Leominster Priory</w:t>
      </w:r>
    </w:p>
    <w:p w:rsidR="00BC4A85" w:rsidRPr="00F840AF" w:rsidRDefault="00BC4A85" w:rsidP="00BC4A85">
      <w:pPr>
        <w:pStyle w:val="NoSpacing"/>
        <w:rPr>
          <w:sz w:val="24"/>
          <w:szCs w:val="24"/>
        </w:rPr>
      </w:pPr>
      <w:r w:rsidRPr="00F840AF">
        <w:rPr>
          <w:sz w:val="24"/>
          <w:szCs w:val="24"/>
          <w:shd w:val="clear" w:color="auto" w:fill="EEEEEE"/>
        </w:rPr>
        <w:t xml:space="preserve">An outstanding monument of Norman church architecture which has celebrated its 900 hundred year history with a festival this </w:t>
      </w:r>
      <w:proofErr w:type="spellStart"/>
      <w:r w:rsidRPr="00F840AF">
        <w:rPr>
          <w:sz w:val="24"/>
          <w:szCs w:val="24"/>
          <w:shd w:val="clear" w:color="auto" w:fill="EEEEEE"/>
        </w:rPr>
        <w:t>summer.The</w:t>
      </w:r>
      <w:proofErr w:type="spellEnd"/>
      <w:r w:rsidRPr="00F840AF">
        <w:rPr>
          <w:sz w:val="24"/>
          <w:szCs w:val="24"/>
          <w:shd w:val="clear" w:color="auto" w:fill="EEEEEE"/>
        </w:rPr>
        <w:t xml:space="preserve"> original priory was founded by St </w:t>
      </w:r>
      <w:proofErr w:type="spellStart"/>
      <w:r w:rsidRPr="00F840AF">
        <w:rPr>
          <w:sz w:val="24"/>
          <w:szCs w:val="24"/>
          <w:shd w:val="clear" w:color="auto" w:fill="EEEEEE"/>
        </w:rPr>
        <w:t>Eadfrith</w:t>
      </w:r>
      <w:proofErr w:type="spellEnd"/>
      <w:r w:rsidRPr="00F840AF">
        <w:rPr>
          <w:sz w:val="24"/>
          <w:szCs w:val="24"/>
          <w:shd w:val="clear" w:color="auto" w:fill="EEEEEE"/>
        </w:rPr>
        <w:t xml:space="preserve"> from </w:t>
      </w:r>
      <w:proofErr w:type="spellStart"/>
      <w:r w:rsidRPr="00F840AF">
        <w:rPr>
          <w:sz w:val="24"/>
          <w:szCs w:val="24"/>
          <w:shd w:val="clear" w:color="auto" w:fill="EEEEEE"/>
        </w:rPr>
        <w:t>Lindisfarne</w:t>
      </w:r>
      <w:proofErr w:type="spellEnd"/>
      <w:r w:rsidRPr="00F840AF">
        <w:rPr>
          <w:sz w:val="24"/>
          <w:szCs w:val="24"/>
          <w:shd w:val="clear" w:color="auto" w:fill="EEEEEE"/>
        </w:rPr>
        <w:t xml:space="preserve"> in 660; but re-founded by Henry I in 1125 as a Benedictine priory church. Leominster Priory was the first great minster to founded in Herefordshire and pre-dates Hereford cathedral. Most of the monastic buildings, stained glass and images were destroyed in the dissolu</w:t>
      </w:r>
      <w:r w:rsidR="00F840AF" w:rsidRPr="00F840AF">
        <w:rPr>
          <w:sz w:val="24"/>
          <w:szCs w:val="24"/>
          <w:shd w:val="clear" w:color="auto" w:fill="EEEEEE"/>
        </w:rPr>
        <w:t>tion in 1539. Most of the remain</w:t>
      </w:r>
      <w:r w:rsidRPr="00F840AF">
        <w:rPr>
          <w:sz w:val="24"/>
          <w:szCs w:val="24"/>
          <w:shd w:val="clear" w:color="auto" w:fill="EEEEEE"/>
        </w:rPr>
        <w:t xml:space="preserve">ing medieval art was destroyed in a fire in 1699. In the </w:t>
      </w:r>
      <w:r w:rsidR="00F840AF" w:rsidRPr="00F840AF">
        <w:rPr>
          <w:sz w:val="24"/>
          <w:szCs w:val="24"/>
          <w:shd w:val="clear" w:color="auto" w:fill="EEEEEE"/>
        </w:rPr>
        <w:t>late Victorian period the interior of the church was transformed by George Gilbert Scott; in addition to structural alterations a number of new stained glass windows was installed.</w:t>
      </w:r>
    </w:p>
    <w:sectPr w:rsidR="00BC4A85" w:rsidRPr="00F840AF" w:rsidSect="00F840AF">
      <w:pgSz w:w="8391" w:h="11907" w:code="1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13C71"/>
    <w:rsid w:val="00013C71"/>
    <w:rsid w:val="00366B26"/>
    <w:rsid w:val="0060251C"/>
    <w:rsid w:val="0068725A"/>
    <w:rsid w:val="008D59FB"/>
    <w:rsid w:val="00BC43FF"/>
    <w:rsid w:val="00BC4A85"/>
    <w:rsid w:val="00F840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72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13C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BC4A8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712666">
          <w:marLeft w:val="0"/>
          <w:marRight w:val="0"/>
          <w:marTop w:val="0"/>
          <w:marBottom w:val="655"/>
          <w:divBdr>
            <w:top w:val="single" w:sz="18" w:space="0" w:color="FFFFFF"/>
            <w:left w:val="single" w:sz="18" w:space="0" w:color="FFFFFF"/>
            <w:bottom w:val="single" w:sz="18" w:space="0" w:color="FFFFFF"/>
            <w:right w:val="single" w:sz="18" w:space="0" w:color="FFFFFF"/>
          </w:divBdr>
        </w:div>
      </w:divsChild>
    </w:div>
    <w:div w:id="20543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2025-08-13T15:49:00Z</dcterms:created>
  <dcterms:modified xsi:type="dcterms:W3CDTF">2025-08-14T14:27:00Z</dcterms:modified>
</cp:coreProperties>
</file>